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3E" w:rsidRPr="00C01027" w:rsidRDefault="00E5133E" w:rsidP="00E5133E">
      <w:pPr>
        <w:spacing w:before="180" w:after="120" w:line="240" w:lineRule="auto"/>
        <w:jc w:val="right"/>
        <w:rPr>
          <w:rFonts w:ascii="Arial" w:eastAsia="Times New Roman" w:hAnsi="Arial" w:cs="Arial"/>
          <w:b/>
          <w:bCs/>
          <w:i/>
          <w:caps/>
          <w:sz w:val="40"/>
          <w:szCs w:val="40"/>
        </w:rPr>
      </w:pPr>
      <w:r w:rsidRPr="00C01027">
        <w:rPr>
          <w:rFonts w:ascii="Arial" w:eastAsia="Times New Roman" w:hAnsi="Arial" w:cs="Arial"/>
          <w:b/>
          <w:bCs/>
          <w:i/>
          <w:caps/>
          <w:sz w:val="40"/>
          <w:szCs w:val="40"/>
        </w:rPr>
        <w:t>Highlands Soil &amp; Water Conservation District - Board of Supervisors</w:t>
      </w:r>
    </w:p>
    <w:p w:rsidR="00E5133E" w:rsidRPr="00C01027" w:rsidRDefault="00E5133E" w:rsidP="00E5133E">
      <w:pPr>
        <w:pBdr>
          <w:bottom w:val="single" w:sz="4" w:space="1" w:color="auto"/>
        </w:pBdr>
        <w:spacing w:before="180" w:after="120" w:line="240" w:lineRule="auto"/>
        <w:jc w:val="right"/>
        <w:rPr>
          <w:rFonts w:ascii="Arial" w:eastAsia="Times New Roman" w:hAnsi="Arial" w:cs="Arial"/>
          <w:b/>
          <w:bCs/>
          <w:caps/>
          <w:sz w:val="40"/>
          <w:szCs w:val="40"/>
        </w:rPr>
      </w:pPr>
      <w:r w:rsidRPr="00C01027">
        <w:rPr>
          <w:rFonts w:ascii="Arial" w:eastAsia="Times New Roman" w:hAnsi="Arial" w:cs="Arial"/>
          <w:b/>
          <w:bCs/>
          <w:caps/>
          <w:sz w:val="40"/>
          <w:szCs w:val="40"/>
        </w:rPr>
        <w:t>Meeting Minutes</w:t>
      </w:r>
    </w:p>
    <w:p w:rsidR="00E5133E" w:rsidRPr="00C01027" w:rsidRDefault="00E5133E" w:rsidP="00E5133E">
      <w:pPr>
        <w:pBdr>
          <w:bottom w:val="single" w:sz="4" w:space="1" w:color="auto"/>
        </w:pBdr>
        <w:spacing w:before="180" w:after="120" w:line="240" w:lineRule="auto"/>
        <w:jc w:val="right"/>
        <w:rPr>
          <w:rFonts w:ascii="Arial" w:eastAsia="Times New Roman" w:hAnsi="Arial" w:cs="Arial"/>
          <w:b/>
          <w:bCs/>
          <w:caps/>
          <w:sz w:val="36"/>
          <w:szCs w:val="24"/>
        </w:rPr>
      </w:pPr>
      <w:r w:rsidRPr="00C01027">
        <w:rPr>
          <w:rFonts w:ascii="Arial" w:eastAsia="Times New Roman" w:hAnsi="Arial" w:cs="Arial"/>
          <w:b/>
          <w:bCs/>
          <w:caps/>
          <w:sz w:val="36"/>
          <w:szCs w:val="24"/>
          <w:lang w:val="de-DE"/>
        </w:rPr>
        <w:t xml:space="preserve">Meeting </w:t>
      </w:r>
      <w:r w:rsidRPr="00C01027">
        <w:rPr>
          <w:rFonts w:ascii="Arial" w:eastAsia="Times New Roman" w:hAnsi="Arial" w:cs="Arial"/>
          <w:b/>
          <w:bCs/>
          <w:caps/>
          <w:sz w:val="36"/>
          <w:szCs w:val="24"/>
        </w:rPr>
        <w:t xml:space="preserve">Date:  </w:t>
      </w:r>
      <w:r>
        <w:rPr>
          <w:rFonts w:ascii="Arial" w:eastAsia="Times New Roman" w:hAnsi="Arial" w:cs="Arial"/>
          <w:b/>
          <w:bCs/>
          <w:caps/>
          <w:sz w:val="36"/>
          <w:szCs w:val="24"/>
        </w:rPr>
        <w:t>05/23</w:t>
      </w:r>
      <w:r>
        <w:rPr>
          <w:rFonts w:ascii="Arial" w:eastAsia="Times New Roman" w:hAnsi="Arial" w:cs="Arial"/>
          <w:b/>
          <w:bCs/>
          <w:caps/>
          <w:sz w:val="36"/>
          <w:szCs w:val="24"/>
        </w:rPr>
        <w:t>/2023</w:t>
      </w:r>
    </w:p>
    <w:p w:rsidR="00E5133E" w:rsidRPr="00C01027" w:rsidRDefault="00E5133E" w:rsidP="00E5133E">
      <w:pPr>
        <w:keepNext/>
        <w:keepLines/>
        <w:spacing w:after="0" w:line="480" w:lineRule="atLeast"/>
        <w:jc w:val="right"/>
        <w:rPr>
          <w:rFonts w:ascii="Arial" w:eastAsia="Times New Roman" w:hAnsi="Arial" w:cs="Arial"/>
          <w:kern w:val="28"/>
          <w:sz w:val="32"/>
          <w:szCs w:val="20"/>
        </w:rPr>
      </w:pPr>
      <w:r w:rsidRPr="00C01027">
        <w:rPr>
          <w:rFonts w:ascii="Arial" w:eastAsia="Times New Roman" w:hAnsi="Arial" w:cs="Arial"/>
          <w:kern w:val="28"/>
          <w:sz w:val="32"/>
          <w:szCs w:val="20"/>
          <w:lang w:val="de-DE"/>
        </w:rPr>
        <w:t xml:space="preserve">Meeting </w:t>
      </w:r>
      <w:r w:rsidRPr="00C01027">
        <w:rPr>
          <w:rFonts w:ascii="Arial" w:eastAsia="Times New Roman" w:hAnsi="Arial" w:cs="Arial"/>
          <w:kern w:val="28"/>
          <w:sz w:val="32"/>
          <w:szCs w:val="20"/>
        </w:rPr>
        <w:t xml:space="preserve">Location:   HSWCD Conf. Room – Bert Harris Center </w:t>
      </w:r>
    </w:p>
    <w:p w:rsidR="00E5133E" w:rsidRDefault="00E5133E" w:rsidP="00E5133E">
      <w:pPr>
        <w:keepNext/>
        <w:keepLines/>
        <w:spacing w:after="0" w:line="480" w:lineRule="atLeast"/>
        <w:jc w:val="right"/>
        <w:rPr>
          <w:rFonts w:ascii="Arial" w:eastAsia="Times New Roman" w:hAnsi="Arial" w:cs="Arial"/>
          <w:b/>
          <w:kern w:val="28"/>
          <w:sz w:val="32"/>
          <w:szCs w:val="20"/>
        </w:rPr>
      </w:pPr>
      <w:r>
        <w:rPr>
          <w:rFonts w:ascii="Arial" w:eastAsia="Times New Roman" w:hAnsi="Arial" w:cs="Arial"/>
          <w:b/>
          <w:kern w:val="28"/>
          <w:sz w:val="32"/>
          <w:szCs w:val="20"/>
        </w:rPr>
        <w:t xml:space="preserve">                                                       FINAL – Approved </w:t>
      </w:r>
      <w:r>
        <w:rPr>
          <w:rFonts w:ascii="Arial" w:eastAsia="Times New Roman" w:hAnsi="Arial" w:cs="Arial"/>
          <w:b/>
          <w:kern w:val="28"/>
          <w:sz w:val="32"/>
          <w:szCs w:val="20"/>
        </w:rPr>
        <w:t>06/20</w:t>
      </w:r>
      <w:r>
        <w:rPr>
          <w:rFonts w:ascii="Arial" w:eastAsia="Times New Roman" w:hAnsi="Arial" w:cs="Arial"/>
          <w:b/>
          <w:kern w:val="28"/>
          <w:sz w:val="32"/>
          <w:szCs w:val="20"/>
        </w:rPr>
        <w:t>/2023</w:t>
      </w:r>
      <w:r>
        <w:rPr>
          <w:rFonts w:ascii="Arial" w:eastAsia="Times New Roman" w:hAnsi="Arial" w:cs="Arial"/>
          <w:b/>
          <w:kern w:val="28"/>
          <w:sz w:val="32"/>
          <w:szCs w:val="20"/>
        </w:rPr>
        <w:tab/>
      </w:r>
    </w:p>
    <w:p w:rsidR="00E5133E" w:rsidRPr="00C01027" w:rsidRDefault="00E5133E" w:rsidP="00E5133E">
      <w:pPr>
        <w:keepNext/>
        <w:keepLines/>
        <w:spacing w:after="0" w:line="480" w:lineRule="atLeast"/>
        <w:ind w:left="5040"/>
        <w:rPr>
          <w:rFonts w:ascii="Arial" w:eastAsia="Times New Roman" w:hAnsi="Arial" w:cs="Arial"/>
          <w:kern w:val="28"/>
          <w:sz w:val="32"/>
          <w:szCs w:val="20"/>
        </w:rPr>
      </w:pPr>
      <w:r>
        <w:rPr>
          <w:rFonts w:ascii="Arial" w:eastAsia="Times New Roman" w:hAnsi="Arial" w:cs="Arial"/>
          <w:kern w:val="28"/>
          <w:sz w:val="32"/>
          <w:szCs w:val="20"/>
        </w:rPr>
        <w:t xml:space="preserve">    </w:t>
      </w:r>
      <w:r w:rsidRPr="00C01027">
        <w:rPr>
          <w:rFonts w:ascii="Arial" w:eastAsia="Times New Roman" w:hAnsi="Arial" w:cs="Arial"/>
          <w:kern w:val="28"/>
          <w:sz w:val="32"/>
          <w:szCs w:val="20"/>
        </w:rPr>
        <w:t>Recorded by:  Susie Bishop</w:t>
      </w:r>
    </w:p>
    <w:p w:rsidR="00E5133E" w:rsidRDefault="00E5133E" w:rsidP="00E5133E">
      <w:pPr>
        <w:keepNext/>
        <w:spacing w:before="180" w:after="0" w:line="240" w:lineRule="auto"/>
        <w:ind w:left="432"/>
        <w:jc w:val="center"/>
        <w:outlineLvl w:val="0"/>
        <w:rPr>
          <w:rFonts w:ascii="Arial" w:eastAsia="Arial Unicode MS" w:hAnsi="Arial" w:cs="Times New Roman"/>
          <w:b/>
          <w:bCs/>
          <w:caps/>
          <w:kern w:val="36"/>
        </w:rPr>
      </w:pPr>
      <w:r w:rsidRPr="00C01027">
        <w:rPr>
          <w:rFonts w:ascii="Arial" w:eastAsia="Arial Unicode MS" w:hAnsi="Arial" w:cs="Times New Roman"/>
          <w:b/>
          <w:bCs/>
          <w:caps/>
          <w:kern w:val="36"/>
          <w:sz w:val="24"/>
          <w:szCs w:val="24"/>
        </w:rPr>
        <w:t xml:space="preserve">        Meeting Scheduled Start: </w:t>
      </w:r>
      <w:r>
        <w:rPr>
          <w:rFonts w:ascii="Arial" w:eastAsia="Arial Unicode MS" w:hAnsi="Arial" w:cs="Times New Roman"/>
          <w:b/>
          <w:bCs/>
          <w:caps/>
          <w:kern w:val="36"/>
          <w:sz w:val="24"/>
          <w:szCs w:val="24"/>
        </w:rPr>
        <w:t xml:space="preserve">3:00 P.M. </w:t>
      </w:r>
      <w:r w:rsidRPr="00C01027">
        <w:rPr>
          <w:rFonts w:ascii="Arial" w:eastAsia="Arial Unicode MS" w:hAnsi="Arial" w:cs="Times New Roman"/>
          <w:b/>
          <w:bCs/>
          <w:caps/>
          <w:kern w:val="36"/>
          <w:sz w:val="24"/>
          <w:szCs w:val="24"/>
        </w:rPr>
        <w:t xml:space="preserve">  </w:t>
      </w:r>
      <w:r w:rsidRPr="00C01027">
        <w:rPr>
          <w:rFonts w:ascii="Arial" w:eastAsia="Arial Unicode MS" w:hAnsi="Arial" w:cs="Times New Roman"/>
          <w:b/>
          <w:bCs/>
          <w:caps/>
          <w:kern w:val="36"/>
        </w:rPr>
        <w:t xml:space="preserve">Call to Order: @ </w:t>
      </w:r>
      <w:r>
        <w:rPr>
          <w:rFonts w:ascii="Arial" w:eastAsia="Arial Unicode MS" w:hAnsi="Arial" w:cs="Times New Roman"/>
          <w:b/>
          <w:bCs/>
          <w:caps/>
          <w:kern w:val="36"/>
        </w:rPr>
        <w:t>3:0</w:t>
      </w:r>
      <w:r>
        <w:rPr>
          <w:rFonts w:ascii="Arial" w:eastAsia="Arial Unicode MS" w:hAnsi="Arial" w:cs="Times New Roman"/>
          <w:b/>
          <w:bCs/>
          <w:caps/>
          <w:kern w:val="36"/>
        </w:rPr>
        <w:t>1</w:t>
      </w:r>
      <w:r w:rsidRPr="00C01027">
        <w:rPr>
          <w:rFonts w:ascii="Arial" w:eastAsia="Arial Unicode MS" w:hAnsi="Arial" w:cs="Times New Roman"/>
          <w:b/>
          <w:bCs/>
          <w:caps/>
          <w:kern w:val="36"/>
        </w:rPr>
        <w:t xml:space="preserve"> P.M. </w:t>
      </w:r>
    </w:p>
    <w:p w:rsidR="00E5133E" w:rsidRDefault="00E5133E" w:rsidP="00E5133E">
      <w:pPr>
        <w:keepNext/>
        <w:spacing w:before="180" w:after="0" w:line="240" w:lineRule="auto"/>
        <w:ind w:left="432"/>
        <w:jc w:val="center"/>
        <w:outlineLvl w:val="0"/>
        <w:rPr>
          <w:rFonts w:ascii="Arial" w:eastAsia="Arial Unicode MS" w:hAnsi="Arial" w:cs="Times New Roman"/>
          <w:b/>
          <w:bCs/>
          <w:caps/>
          <w:kern w:val="36"/>
          <w:sz w:val="24"/>
          <w:szCs w:val="24"/>
        </w:rPr>
      </w:pPr>
      <w:r w:rsidRPr="00C01027">
        <w:rPr>
          <w:rFonts w:ascii="Arial" w:eastAsia="Arial Unicode MS" w:hAnsi="Arial" w:cs="Times New Roman"/>
          <w:b/>
          <w:bCs/>
          <w:caps/>
          <w:kern w:val="36"/>
        </w:rPr>
        <w:t xml:space="preserve">    </w:t>
      </w:r>
      <w:r w:rsidRPr="00C01027">
        <w:rPr>
          <w:rFonts w:ascii="Arial" w:eastAsia="Arial Unicode MS" w:hAnsi="Arial" w:cs="Times New Roman"/>
          <w:b/>
          <w:bCs/>
          <w:caps/>
          <w:kern w:val="36"/>
          <w:sz w:val="24"/>
          <w:szCs w:val="24"/>
        </w:rPr>
        <w:t>Public Meeti</w:t>
      </w:r>
      <w:r>
        <w:rPr>
          <w:rFonts w:ascii="Arial" w:eastAsia="Arial Unicode MS" w:hAnsi="Arial" w:cs="Times New Roman"/>
          <w:b/>
          <w:bCs/>
          <w:caps/>
          <w:kern w:val="36"/>
          <w:sz w:val="24"/>
          <w:szCs w:val="24"/>
        </w:rPr>
        <w:t>ng Announcement Read by ChairmaN</w:t>
      </w:r>
    </w:p>
    <w:p w:rsidR="00EF0817" w:rsidRDefault="00EF0817" w:rsidP="00E5133E">
      <w:pPr>
        <w:keepNext/>
        <w:spacing w:before="180" w:after="0" w:line="240" w:lineRule="auto"/>
        <w:ind w:left="432"/>
        <w:jc w:val="center"/>
        <w:outlineLvl w:val="0"/>
        <w:rPr>
          <w:rFonts w:ascii="Arial" w:eastAsia="Arial Unicode MS" w:hAnsi="Arial" w:cs="Times New Roman"/>
          <w:b/>
          <w:bCs/>
          <w:caps/>
          <w:kern w:val="36"/>
          <w:sz w:val="24"/>
          <w:szCs w:val="24"/>
        </w:rPr>
      </w:pPr>
      <w:bookmarkStart w:id="0" w:name="_GoBack"/>
      <w:bookmarkEnd w:id="0"/>
    </w:p>
    <w:tbl>
      <w:tblPr>
        <w:tblpPr w:leftFromText="180" w:rightFromText="180" w:bottomFromText="200" w:vertAnchor="page" w:horzAnchor="page" w:tblpX="1862" w:tblpY="7133"/>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297"/>
        <w:gridCol w:w="2213"/>
        <w:gridCol w:w="3879"/>
        <w:gridCol w:w="816"/>
      </w:tblGrid>
      <w:tr w:rsidR="00EF0817" w:rsidRPr="00EF0817" w:rsidTr="00EF0817">
        <w:trPr>
          <w:trHeight w:val="845"/>
        </w:trPr>
        <w:tc>
          <w:tcPr>
            <w:tcW w:w="1247" w:type="pct"/>
            <w:tcBorders>
              <w:top w:val="nil"/>
              <w:left w:val="nil"/>
              <w:bottom w:val="nil"/>
              <w:right w:val="nil"/>
            </w:tcBorders>
            <w:shd w:val="clear" w:color="auto" w:fill="auto"/>
            <w:hideMark/>
          </w:tcPr>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Dr. John Causey</w:t>
            </w: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Steve Smith</w:t>
            </w: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Doug </w:t>
            </w:r>
            <w:proofErr w:type="spellStart"/>
            <w:r w:rsidRPr="00EF0817">
              <w:rPr>
                <w:rFonts w:ascii="Arial" w:eastAsia="Times New Roman" w:hAnsi="Arial" w:cs="Arial"/>
                <w:sz w:val="20"/>
                <w:szCs w:val="20"/>
              </w:rPr>
              <w:t>Deen</w:t>
            </w:r>
            <w:proofErr w:type="spellEnd"/>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Sara Sebring</w:t>
            </w: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T.J. </w:t>
            </w:r>
            <w:proofErr w:type="spellStart"/>
            <w:r w:rsidRPr="00EF0817">
              <w:rPr>
                <w:rFonts w:ascii="Arial" w:eastAsia="Times New Roman" w:hAnsi="Arial" w:cs="Arial"/>
                <w:sz w:val="20"/>
                <w:szCs w:val="20"/>
              </w:rPr>
              <w:t>Wohl</w:t>
            </w:r>
            <w:proofErr w:type="spellEnd"/>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Scott </w:t>
            </w:r>
            <w:proofErr w:type="spellStart"/>
            <w:r w:rsidRPr="00EF0817">
              <w:rPr>
                <w:rFonts w:ascii="Arial" w:eastAsia="Times New Roman" w:hAnsi="Arial" w:cs="Arial"/>
                <w:sz w:val="20"/>
                <w:szCs w:val="20"/>
              </w:rPr>
              <w:t>Kirouac</w:t>
            </w:r>
            <w:proofErr w:type="spellEnd"/>
          </w:p>
          <w:p w:rsidR="00EF0817" w:rsidRPr="00EF0817" w:rsidRDefault="00EF0817" w:rsidP="00EF0817">
            <w:pPr>
              <w:keepLines/>
              <w:widowControl w:val="0"/>
              <w:spacing w:after="0" w:line="240" w:lineRule="atLeast"/>
              <w:rPr>
                <w:rFonts w:ascii="Arial" w:eastAsia="Times New Roman" w:hAnsi="Arial" w:cs="Arial"/>
                <w:sz w:val="20"/>
                <w:szCs w:val="20"/>
              </w:rPr>
            </w:pP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Susie Bishop</w:t>
            </w: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Kayla Nickerson</w:t>
            </w: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Lauren Ahrens</w:t>
            </w: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Chad Harmon</w:t>
            </w: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Wade Smith</w:t>
            </w:r>
          </w:p>
          <w:p w:rsid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Carlos Torres</w:t>
            </w:r>
          </w:p>
          <w:p w:rsidR="00EF0817" w:rsidRPr="00EF0817" w:rsidRDefault="00EF0817" w:rsidP="00EF0817">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Sierra </w:t>
            </w:r>
            <w:proofErr w:type="spellStart"/>
            <w:r>
              <w:rPr>
                <w:rFonts w:ascii="Arial" w:eastAsia="Times New Roman" w:hAnsi="Arial" w:cs="Arial"/>
                <w:sz w:val="20"/>
                <w:szCs w:val="20"/>
              </w:rPr>
              <w:t>Arens</w:t>
            </w:r>
            <w:proofErr w:type="spellEnd"/>
          </w:p>
          <w:p w:rsidR="00EF0817" w:rsidRPr="00EF0817" w:rsidRDefault="00EF0817" w:rsidP="00EF0817">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John Davis</w:t>
            </w:r>
          </w:p>
        </w:tc>
        <w:tc>
          <w:tcPr>
            <w:tcW w:w="1202" w:type="pct"/>
            <w:tcBorders>
              <w:top w:val="nil"/>
              <w:left w:val="nil"/>
              <w:bottom w:val="nil"/>
              <w:right w:val="nil"/>
            </w:tcBorders>
            <w:shd w:val="clear" w:color="auto" w:fill="auto"/>
          </w:tcPr>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Chairman</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Vice-Chairman</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Secretary/Treasurer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Supervisor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Supervisor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 xml:space="preserve">Liaison </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Executive Director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BMP Tech.</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BMP Tech.</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MIL Manager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MIL Tech</w:t>
            </w:r>
          </w:p>
          <w:p w:rsid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District Cons</w:t>
            </w:r>
            <w:r>
              <w:rPr>
                <w:rFonts w:ascii="Arial" w:eastAsia="Times New Roman" w:hAnsi="Arial" w:cs="Arial"/>
                <w:sz w:val="20"/>
                <w:szCs w:val="20"/>
              </w:rPr>
              <w:t>.</w:t>
            </w:r>
          </w:p>
          <w:p w:rsidR="00EF0817" w:rsidRDefault="00EF0817" w:rsidP="00EF0817">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 xml:space="preserve">Soil </w:t>
            </w:r>
            <w:proofErr w:type="spellStart"/>
            <w:r>
              <w:rPr>
                <w:rFonts w:ascii="Arial" w:eastAsia="Times New Roman" w:hAnsi="Arial" w:cs="Arial"/>
                <w:sz w:val="20"/>
                <w:szCs w:val="20"/>
              </w:rPr>
              <w:t>Consv</w:t>
            </w:r>
            <w:proofErr w:type="spellEnd"/>
            <w:r>
              <w:rPr>
                <w:rFonts w:ascii="Arial" w:eastAsia="Times New Roman" w:hAnsi="Arial" w:cs="Arial"/>
                <w:sz w:val="20"/>
                <w:szCs w:val="20"/>
              </w:rPr>
              <w:t>.</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Auditor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p>
        </w:tc>
        <w:tc>
          <w:tcPr>
            <w:tcW w:w="2107" w:type="pct"/>
            <w:tcBorders>
              <w:top w:val="nil"/>
              <w:left w:val="nil"/>
              <w:bottom w:val="nil"/>
              <w:right w:val="nil"/>
            </w:tcBorders>
          </w:tcPr>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Highlands Co. Board of </w:t>
            </w:r>
          </w:p>
          <w:p w:rsidR="00EF0817" w:rsidRPr="00EF0817" w:rsidRDefault="00EF0817" w:rsidP="00EF0817">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w:t>
            </w:r>
            <w:proofErr w:type="spellStart"/>
            <w:r w:rsidRPr="00EF0817">
              <w:rPr>
                <w:rFonts w:ascii="Arial" w:eastAsia="Times New Roman" w:hAnsi="Arial" w:cs="Arial"/>
                <w:sz w:val="20"/>
                <w:szCs w:val="20"/>
              </w:rPr>
              <w:t>Commmissioners</w:t>
            </w:r>
            <w:proofErr w:type="spellEnd"/>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USDA-NRCS</w:t>
            </w:r>
          </w:p>
          <w:p w:rsidR="00EF0817" w:rsidRDefault="00EF0817" w:rsidP="00EF0817">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USDA_NRCS</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 xml:space="preserve">Wicks, Brown, </w:t>
            </w:r>
            <w:proofErr w:type="spellStart"/>
            <w:r>
              <w:rPr>
                <w:rFonts w:ascii="Arial" w:eastAsia="Times New Roman" w:hAnsi="Arial" w:cs="Arial"/>
                <w:sz w:val="20"/>
                <w:szCs w:val="20"/>
              </w:rPr>
              <w:t>Wms</w:t>
            </w:r>
            <w:proofErr w:type="spellEnd"/>
            <w:r>
              <w:rPr>
                <w:rFonts w:ascii="Arial" w:eastAsia="Times New Roman" w:hAnsi="Arial" w:cs="Arial"/>
                <w:sz w:val="20"/>
                <w:szCs w:val="20"/>
              </w:rPr>
              <w:t xml:space="preserve">. </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p>
          <w:p w:rsidR="00EF0817" w:rsidRPr="00EF0817" w:rsidRDefault="00EF0817" w:rsidP="00EF0817">
            <w:pPr>
              <w:keepLines/>
              <w:widowControl w:val="0"/>
              <w:spacing w:after="0" w:line="240" w:lineRule="atLeast"/>
              <w:jc w:val="both"/>
              <w:rPr>
                <w:rFonts w:ascii="Arial" w:eastAsia="Times New Roman" w:hAnsi="Arial" w:cs="Arial"/>
                <w:sz w:val="20"/>
                <w:szCs w:val="20"/>
              </w:rPr>
            </w:pPr>
          </w:p>
        </w:tc>
        <w:tc>
          <w:tcPr>
            <w:tcW w:w="443" w:type="pct"/>
            <w:tcBorders>
              <w:top w:val="nil"/>
              <w:left w:val="nil"/>
              <w:bottom w:val="nil"/>
              <w:right w:val="nil"/>
            </w:tcBorders>
          </w:tcPr>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N</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N</w:t>
            </w:r>
          </w:p>
          <w:p w:rsidR="00EF0817" w:rsidRDefault="00EF0817" w:rsidP="00EF0817">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EF0817" w:rsidRDefault="00EF0817" w:rsidP="00EF0817">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EF0817" w:rsidRDefault="00EF0817" w:rsidP="00EF0817">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EF0817" w:rsidRPr="00EF0817" w:rsidRDefault="00EF0817" w:rsidP="00EF0817">
            <w:pPr>
              <w:keepLines/>
              <w:widowControl w:val="0"/>
              <w:spacing w:after="0" w:line="240" w:lineRule="atLeast"/>
              <w:jc w:val="center"/>
              <w:rPr>
                <w:rFonts w:ascii="Arial" w:eastAsia="Times New Roman" w:hAnsi="Arial" w:cs="Arial"/>
                <w:sz w:val="20"/>
                <w:szCs w:val="20"/>
              </w:rPr>
            </w:pPr>
          </w:p>
        </w:tc>
      </w:tr>
      <w:tr w:rsidR="00EF0817" w:rsidRPr="00EF0817" w:rsidTr="00EF0817">
        <w:trPr>
          <w:trHeight w:val="845"/>
        </w:trPr>
        <w:tc>
          <w:tcPr>
            <w:tcW w:w="1247" w:type="pct"/>
            <w:tcBorders>
              <w:top w:val="nil"/>
              <w:left w:val="nil"/>
              <w:bottom w:val="nil"/>
              <w:right w:val="nil"/>
            </w:tcBorders>
            <w:shd w:val="clear" w:color="auto" w:fill="auto"/>
          </w:tcPr>
          <w:p w:rsidR="00EF0817" w:rsidRPr="00EF0817" w:rsidRDefault="00EF0817" w:rsidP="00EF0817">
            <w:pPr>
              <w:keepLines/>
              <w:widowControl w:val="0"/>
              <w:spacing w:after="0" w:line="240" w:lineRule="atLeast"/>
              <w:jc w:val="center"/>
              <w:rPr>
                <w:rFonts w:ascii="Arial" w:eastAsia="Times New Roman" w:hAnsi="Arial" w:cs="Arial"/>
                <w:sz w:val="20"/>
                <w:szCs w:val="20"/>
              </w:rPr>
            </w:pPr>
          </w:p>
        </w:tc>
        <w:tc>
          <w:tcPr>
            <w:tcW w:w="1202" w:type="pct"/>
            <w:tcBorders>
              <w:top w:val="nil"/>
              <w:left w:val="nil"/>
              <w:bottom w:val="nil"/>
              <w:right w:val="nil"/>
            </w:tcBorders>
            <w:shd w:val="clear" w:color="auto" w:fill="auto"/>
          </w:tcPr>
          <w:p w:rsidR="00EF0817" w:rsidRPr="00EF0817" w:rsidRDefault="00EF0817" w:rsidP="00EF0817">
            <w:pPr>
              <w:keepLines/>
              <w:widowControl w:val="0"/>
              <w:spacing w:after="0" w:line="240" w:lineRule="atLeast"/>
              <w:jc w:val="center"/>
              <w:rPr>
                <w:rFonts w:ascii="Arial" w:eastAsia="Times New Roman" w:hAnsi="Arial" w:cs="Arial"/>
                <w:sz w:val="20"/>
                <w:szCs w:val="20"/>
              </w:rPr>
            </w:pPr>
          </w:p>
        </w:tc>
        <w:tc>
          <w:tcPr>
            <w:tcW w:w="2107" w:type="pct"/>
            <w:tcBorders>
              <w:top w:val="nil"/>
              <w:left w:val="nil"/>
              <w:bottom w:val="nil"/>
              <w:right w:val="nil"/>
            </w:tcBorders>
          </w:tcPr>
          <w:p w:rsidR="00EF0817" w:rsidRPr="00EF0817" w:rsidRDefault="00EF0817" w:rsidP="00EF0817">
            <w:pPr>
              <w:keepLines/>
              <w:widowControl w:val="0"/>
              <w:spacing w:after="0" w:line="240" w:lineRule="atLeast"/>
              <w:jc w:val="center"/>
              <w:rPr>
                <w:rFonts w:ascii="Arial" w:eastAsia="Times New Roman" w:hAnsi="Arial" w:cs="Arial"/>
                <w:sz w:val="20"/>
                <w:szCs w:val="20"/>
              </w:rPr>
            </w:pPr>
          </w:p>
        </w:tc>
        <w:tc>
          <w:tcPr>
            <w:tcW w:w="443" w:type="pct"/>
            <w:tcBorders>
              <w:top w:val="nil"/>
              <w:left w:val="nil"/>
              <w:bottom w:val="nil"/>
              <w:right w:val="nil"/>
            </w:tcBorders>
          </w:tcPr>
          <w:p w:rsidR="00EF0817" w:rsidRPr="00EF0817" w:rsidRDefault="00EF0817" w:rsidP="00EF0817">
            <w:pPr>
              <w:keepLines/>
              <w:widowControl w:val="0"/>
              <w:spacing w:after="0" w:line="240" w:lineRule="atLeast"/>
              <w:jc w:val="center"/>
              <w:rPr>
                <w:rFonts w:ascii="Arial" w:eastAsia="Times New Roman" w:hAnsi="Arial" w:cs="Arial"/>
                <w:sz w:val="20"/>
                <w:szCs w:val="20"/>
              </w:rPr>
            </w:pPr>
          </w:p>
        </w:tc>
      </w:tr>
    </w:tbl>
    <w:p w:rsidR="00EF0817" w:rsidRPr="00EF0817" w:rsidRDefault="00EF0817" w:rsidP="00EF0817">
      <w:pPr>
        <w:keepNext/>
        <w:spacing w:before="180" w:after="0" w:line="240" w:lineRule="auto"/>
        <w:ind w:left="432"/>
        <w:outlineLvl w:val="0"/>
        <w:rPr>
          <w:rFonts w:ascii="Arial" w:eastAsia="Arial Unicode MS" w:hAnsi="Arial" w:cs="Times New Roman"/>
          <w:bCs/>
          <w:caps/>
          <w:kern w:val="36"/>
          <w:sz w:val="24"/>
          <w:szCs w:val="24"/>
        </w:rPr>
      </w:pPr>
    </w:p>
    <w:p w:rsidR="00E5133E" w:rsidRDefault="00E5133E" w:rsidP="00EF0817">
      <w:pPr>
        <w:keepNext/>
        <w:spacing w:before="180" w:after="0" w:line="240" w:lineRule="auto"/>
        <w:ind w:left="432"/>
        <w:outlineLvl w:val="0"/>
        <w:rPr>
          <w:rFonts w:ascii="Arial" w:eastAsia="Arial Unicode MS" w:hAnsi="Arial" w:cs="Times New Roman"/>
          <w:b/>
          <w:bCs/>
          <w:caps/>
          <w:kern w:val="36"/>
          <w:sz w:val="24"/>
          <w:szCs w:val="24"/>
        </w:rPr>
      </w:pPr>
    </w:p>
    <w:p w:rsidR="00E5133E" w:rsidRPr="00453501" w:rsidRDefault="00E5133E" w:rsidP="00E5133E">
      <w:pPr>
        <w:pStyle w:val="ListParagraph"/>
        <w:numPr>
          <w:ilvl w:val="0"/>
          <w:numId w:val="5"/>
        </w:numPr>
        <w:spacing w:after="0" w:line="240" w:lineRule="auto"/>
        <w:rPr>
          <w:rFonts w:ascii="Arial" w:hAnsi="Arial" w:cs="Arial"/>
          <w:b/>
        </w:rPr>
      </w:pPr>
      <w:r w:rsidRPr="00453501">
        <w:rPr>
          <w:rFonts w:ascii="Arial" w:hAnsi="Arial" w:cs="Arial"/>
          <w:b/>
        </w:rPr>
        <w:t>Welcome &amp; Introductions</w:t>
      </w:r>
    </w:p>
    <w:p w:rsidR="00E5133E" w:rsidRDefault="00E5133E" w:rsidP="00E5133E">
      <w:pPr>
        <w:spacing w:after="0" w:line="240" w:lineRule="auto"/>
        <w:rPr>
          <w:rFonts w:ascii="Arial" w:hAnsi="Arial" w:cs="Arial"/>
          <w:b/>
        </w:rPr>
      </w:pPr>
    </w:p>
    <w:p w:rsidR="00E5133E" w:rsidRPr="00453501" w:rsidRDefault="00E5133E" w:rsidP="00E5133E">
      <w:pPr>
        <w:pStyle w:val="ListParagraph"/>
        <w:numPr>
          <w:ilvl w:val="0"/>
          <w:numId w:val="5"/>
        </w:numPr>
        <w:spacing w:after="0" w:line="240" w:lineRule="auto"/>
        <w:rPr>
          <w:rFonts w:ascii="Arial" w:hAnsi="Arial" w:cs="Arial"/>
        </w:rPr>
      </w:pPr>
      <w:r w:rsidRPr="00453501">
        <w:rPr>
          <w:rFonts w:ascii="Arial" w:hAnsi="Arial" w:cs="Arial"/>
          <w:b/>
        </w:rPr>
        <w:t xml:space="preserve">Approval of Agenda –   </w:t>
      </w:r>
      <w:r w:rsidRPr="00453501">
        <w:rPr>
          <w:rFonts w:ascii="Arial" w:hAnsi="Arial" w:cs="Arial"/>
        </w:rPr>
        <w:t xml:space="preserve"> </w:t>
      </w:r>
      <w:r w:rsidRPr="00453501">
        <w:rPr>
          <w:rFonts w:ascii="Arial" w:hAnsi="Arial" w:cs="Arial"/>
          <w:bCs/>
        </w:rPr>
        <w:t>Motion to approve agenda as presented (</w:t>
      </w:r>
      <w:proofErr w:type="spellStart"/>
      <w:r w:rsidRPr="00453501">
        <w:rPr>
          <w:rFonts w:ascii="Arial" w:hAnsi="Arial" w:cs="Arial"/>
          <w:bCs/>
        </w:rPr>
        <w:t>Deen</w:t>
      </w:r>
      <w:proofErr w:type="spellEnd"/>
      <w:r w:rsidRPr="00453501">
        <w:rPr>
          <w:rFonts w:ascii="Arial" w:hAnsi="Arial" w:cs="Arial"/>
          <w:bCs/>
        </w:rPr>
        <w:t>/Sebring</w:t>
      </w:r>
      <w:r w:rsidRPr="00453501">
        <w:rPr>
          <w:rFonts w:ascii="Arial" w:hAnsi="Arial" w:cs="Arial"/>
        </w:rPr>
        <w:t xml:space="preserve">) </w:t>
      </w:r>
    </w:p>
    <w:p w:rsidR="00E5133E" w:rsidRPr="00A44D55" w:rsidRDefault="00E5133E" w:rsidP="00E5133E">
      <w:pPr>
        <w:spacing w:after="0" w:line="240" w:lineRule="auto"/>
        <w:rPr>
          <w:rFonts w:ascii="Arial" w:hAnsi="Arial" w:cs="Arial"/>
        </w:rPr>
      </w:pPr>
      <w:r>
        <w:rPr>
          <w:rFonts w:ascii="Arial" w:hAnsi="Arial" w:cs="Arial"/>
        </w:rPr>
        <w:t xml:space="preserve">                   </w:t>
      </w:r>
      <w:r w:rsidRPr="00A44D55">
        <w:rPr>
          <w:rFonts w:ascii="Arial" w:hAnsi="Arial" w:cs="Arial"/>
        </w:rPr>
        <w:t xml:space="preserve">Unanimous Approval. </w:t>
      </w:r>
    </w:p>
    <w:p w:rsidR="00E5133E" w:rsidRPr="00CA3781" w:rsidRDefault="00E5133E" w:rsidP="00E5133E">
      <w:pPr>
        <w:pStyle w:val="ListParagraph"/>
        <w:rPr>
          <w:rFonts w:ascii="Arial" w:hAnsi="Arial" w:cs="Arial"/>
        </w:rPr>
      </w:pPr>
    </w:p>
    <w:p w:rsidR="00E5133E" w:rsidRPr="00CA3781" w:rsidRDefault="00E5133E" w:rsidP="00E5133E">
      <w:pPr>
        <w:pStyle w:val="ListParagraph"/>
        <w:spacing w:after="0" w:line="240" w:lineRule="auto"/>
        <w:ind w:left="900"/>
        <w:rPr>
          <w:rFonts w:ascii="Arial" w:hAnsi="Arial" w:cs="Arial"/>
          <w:b/>
        </w:rPr>
      </w:pPr>
      <w:r w:rsidRPr="00CA3781">
        <w:rPr>
          <w:rFonts w:ascii="Arial" w:hAnsi="Arial" w:cs="Arial"/>
          <w:b/>
        </w:rPr>
        <w:t>Presentation:  Audit – Fiscal Year Ending September 30, 2022</w:t>
      </w:r>
    </w:p>
    <w:p w:rsidR="00E5133E" w:rsidRDefault="00E5133E" w:rsidP="00E5133E">
      <w:pPr>
        <w:pStyle w:val="ListParagraph"/>
        <w:spacing w:after="0" w:line="240" w:lineRule="auto"/>
        <w:ind w:left="900"/>
        <w:rPr>
          <w:rFonts w:ascii="Arial" w:hAnsi="Arial" w:cs="Arial"/>
        </w:rPr>
      </w:pPr>
      <w:r>
        <w:rPr>
          <w:rFonts w:ascii="Arial" w:hAnsi="Arial" w:cs="Arial"/>
        </w:rPr>
        <w:tab/>
        <w:t>John Davis with Wicks, Brown, Williams, CPA Firm presented the Audit Report.  There were no findings and he expressed the accuracy of the records of the District.  Motion to accept the Audit as presented (Smith/</w:t>
      </w:r>
      <w:proofErr w:type="spellStart"/>
      <w:r>
        <w:rPr>
          <w:rFonts w:ascii="Arial" w:hAnsi="Arial" w:cs="Arial"/>
        </w:rPr>
        <w:t>Deen</w:t>
      </w:r>
      <w:proofErr w:type="spellEnd"/>
      <w:r>
        <w:rPr>
          <w:rFonts w:ascii="Arial" w:hAnsi="Arial" w:cs="Arial"/>
        </w:rPr>
        <w:t>).  Unanimous approval</w:t>
      </w:r>
    </w:p>
    <w:p w:rsidR="00E5133E" w:rsidRPr="00D03333" w:rsidRDefault="00E5133E" w:rsidP="00E5133E">
      <w:pPr>
        <w:pStyle w:val="ListParagraph"/>
        <w:spacing w:after="0" w:line="240" w:lineRule="auto"/>
        <w:ind w:left="900"/>
        <w:rPr>
          <w:rFonts w:ascii="Arial" w:hAnsi="Arial" w:cs="Arial"/>
        </w:rPr>
      </w:pPr>
    </w:p>
    <w:p w:rsidR="00E5133E" w:rsidRPr="000F7FB4" w:rsidRDefault="00E5133E" w:rsidP="00E5133E">
      <w:pPr>
        <w:spacing w:after="0" w:line="240" w:lineRule="auto"/>
        <w:ind w:left="900"/>
        <w:contextualSpacing/>
        <w:rPr>
          <w:rFonts w:ascii="Arial" w:hAnsi="Arial" w:cs="Arial"/>
        </w:rPr>
      </w:pPr>
    </w:p>
    <w:p w:rsidR="00E5133E" w:rsidRPr="00453501" w:rsidRDefault="00E5133E" w:rsidP="00E5133E">
      <w:pPr>
        <w:pStyle w:val="ListParagraph"/>
        <w:numPr>
          <w:ilvl w:val="0"/>
          <w:numId w:val="5"/>
        </w:numPr>
        <w:spacing w:after="0" w:line="240" w:lineRule="auto"/>
        <w:rPr>
          <w:rFonts w:ascii="Arial" w:hAnsi="Arial" w:cs="Arial"/>
        </w:rPr>
      </w:pPr>
      <w:r w:rsidRPr="00453501">
        <w:rPr>
          <w:rFonts w:ascii="Arial" w:hAnsi="Arial" w:cs="Arial"/>
          <w:b/>
        </w:rPr>
        <w:t xml:space="preserve">Approval of Meeting Minutes – April 18, 2023 - </w:t>
      </w:r>
      <w:r w:rsidRPr="00453501">
        <w:rPr>
          <w:rFonts w:ascii="Arial" w:hAnsi="Arial" w:cs="Arial"/>
        </w:rPr>
        <w:t xml:space="preserve">Motion made to approve the  </w:t>
      </w:r>
    </w:p>
    <w:p w:rsidR="00E5133E" w:rsidRPr="00140B08" w:rsidRDefault="00E5133E" w:rsidP="00E5133E">
      <w:pPr>
        <w:spacing w:after="0" w:line="240" w:lineRule="auto"/>
        <w:contextualSpacing/>
        <w:rPr>
          <w:rFonts w:ascii="Arial" w:hAnsi="Arial" w:cs="Arial"/>
        </w:rPr>
      </w:pPr>
      <w:r>
        <w:rPr>
          <w:rFonts w:ascii="Arial" w:hAnsi="Arial" w:cs="Arial"/>
        </w:rPr>
        <w:t xml:space="preserve">                  </w:t>
      </w:r>
      <w:proofErr w:type="gramStart"/>
      <w:r w:rsidRPr="00140B08">
        <w:rPr>
          <w:rFonts w:ascii="Arial" w:hAnsi="Arial" w:cs="Arial"/>
        </w:rPr>
        <w:t>minutes</w:t>
      </w:r>
      <w:proofErr w:type="gramEnd"/>
      <w:r w:rsidRPr="00140B08">
        <w:rPr>
          <w:rFonts w:ascii="Arial" w:hAnsi="Arial" w:cs="Arial"/>
        </w:rPr>
        <w:t xml:space="preserve"> as presented (</w:t>
      </w:r>
      <w:r>
        <w:rPr>
          <w:rFonts w:ascii="Arial" w:hAnsi="Arial" w:cs="Arial"/>
        </w:rPr>
        <w:t>Smith/Sebring</w:t>
      </w:r>
      <w:r w:rsidRPr="00140B08">
        <w:rPr>
          <w:rFonts w:ascii="Arial" w:hAnsi="Arial" w:cs="Arial"/>
        </w:rPr>
        <w:t xml:space="preserve">).  Unanimous Approval. </w:t>
      </w:r>
    </w:p>
    <w:p w:rsidR="00E5133E" w:rsidRDefault="00E5133E" w:rsidP="00E5133E">
      <w:pPr>
        <w:spacing w:after="0" w:line="240" w:lineRule="auto"/>
        <w:rPr>
          <w:rFonts w:ascii="Arial" w:hAnsi="Arial" w:cs="Arial"/>
          <w:bCs/>
        </w:rPr>
      </w:pPr>
    </w:p>
    <w:p w:rsidR="00E5133E" w:rsidRPr="00A44D55" w:rsidRDefault="00E5133E" w:rsidP="00E5133E">
      <w:pPr>
        <w:pStyle w:val="ListParagraph"/>
        <w:numPr>
          <w:ilvl w:val="0"/>
          <w:numId w:val="5"/>
        </w:numPr>
        <w:spacing w:after="0" w:line="240" w:lineRule="auto"/>
        <w:rPr>
          <w:rFonts w:ascii="Arial" w:hAnsi="Arial" w:cs="Arial"/>
          <w:b/>
        </w:rPr>
      </w:pPr>
      <w:r w:rsidRPr="00A44D55">
        <w:rPr>
          <w:rFonts w:ascii="Arial" w:hAnsi="Arial" w:cs="Arial"/>
          <w:b/>
        </w:rPr>
        <w:t>Financial Activity</w:t>
      </w:r>
    </w:p>
    <w:p w:rsidR="00E5133E" w:rsidRDefault="00E5133E" w:rsidP="00E5133E">
      <w:pPr>
        <w:numPr>
          <w:ilvl w:val="0"/>
          <w:numId w:val="1"/>
        </w:numPr>
        <w:spacing w:after="0" w:line="240" w:lineRule="auto"/>
        <w:contextualSpacing/>
        <w:rPr>
          <w:rFonts w:ascii="Arial" w:hAnsi="Arial" w:cs="Arial"/>
          <w:bCs/>
        </w:rPr>
      </w:pPr>
      <w:r w:rsidRPr="00AA1974">
        <w:rPr>
          <w:rFonts w:ascii="Arial" w:hAnsi="Arial" w:cs="Arial"/>
          <w:b/>
        </w:rPr>
        <w:t>Overview &amp; Approval of Financial Report</w:t>
      </w:r>
      <w:r>
        <w:rPr>
          <w:rFonts w:ascii="Arial" w:hAnsi="Arial" w:cs="Arial"/>
          <w:b/>
        </w:rPr>
        <w:t xml:space="preserve">s- April 2023: </w:t>
      </w:r>
      <w:r w:rsidRPr="00AA1974">
        <w:rPr>
          <w:rFonts w:ascii="Arial" w:hAnsi="Arial" w:cs="Arial"/>
          <w:bCs/>
        </w:rPr>
        <w:t>Review of bank statements, financial report</w:t>
      </w:r>
      <w:r>
        <w:rPr>
          <w:rFonts w:ascii="Arial" w:hAnsi="Arial" w:cs="Arial"/>
          <w:bCs/>
        </w:rPr>
        <w:t xml:space="preserve">s. Bishop shared a new bank account has been opened for the DEP/Stolen Saddle Ranch Contract.   </w:t>
      </w:r>
      <w:r w:rsidRPr="00AA1974">
        <w:rPr>
          <w:rFonts w:ascii="Arial" w:hAnsi="Arial" w:cs="Arial"/>
          <w:bCs/>
        </w:rPr>
        <w:t>Motion to approve the financ</w:t>
      </w:r>
      <w:r>
        <w:rPr>
          <w:rFonts w:ascii="Arial" w:hAnsi="Arial" w:cs="Arial"/>
          <w:bCs/>
        </w:rPr>
        <w:t>ial reports as presented (</w:t>
      </w:r>
      <w:proofErr w:type="spellStart"/>
      <w:r w:rsidRPr="00AA1974">
        <w:rPr>
          <w:rFonts w:ascii="Arial" w:hAnsi="Arial" w:cs="Arial"/>
          <w:bCs/>
        </w:rPr>
        <w:t>Wohl</w:t>
      </w:r>
      <w:proofErr w:type="spellEnd"/>
      <w:r>
        <w:rPr>
          <w:rFonts w:ascii="Arial" w:hAnsi="Arial" w:cs="Arial"/>
          <w:bCs/>
        </w:rPr>
        <w:t>/Smith</w:t>
      </w:r>
      <w:r w:rsidRPr="00AA1974">
        <w:rPr>
          <w:rFonts w:ascii="Arial" w:hAnsi="Arial" w:cs="Arial"/>
          <w:bCs/>
        </w:rPr>
        <w:t xml:space="preserve">).  </w:t>
      </w:r>
      <w:r>
        <w:rPr>
          <w:rFonts w:ascii="Arial" w:hAnsi="Arial" w:cs="Arial"/>
          <w:bCs/>
        </w:rPr>
        <w:t>Unanimous Approval</w:t>
      </w:r>
    </w:p>
    <w:p w:rsidR="00E5133E" w:rsidRPr="00453501" w:rsidRDefault="00E5133E" w:rsidP="00E5133E">
      <w:pPr>
        <w:pStyle w:val="ListParagraph"/>
        <w:numPr>
          <w:ilvl w:val="0"/>
          <w:numId w:val="5"/>
        </w:numPr>
        <w:spacing w:after="0" w:line="240" w:lineRule="auto"/>
        <w:rPr>
          <w:rFonts w:ascii="Arial" w:hAnsi="Arial" w:cs="Arial"/>
          <w:bCs/>
        </w:rPr>
      </w:pPr>
      <w:r w:rsidRPr="00453501">
        <w:rPr>
          <w:rFonts w:ascii="Arial" w:hAnsi="Arial" w:cs="Arial"/>
          <w:b/>
        </w:rPr>
        <w:t xml:space="preserve">Agency Partner Updates  </w:t>
      </w:r>
    </w:p>
    <w:p w:rsidR="00E5133E" w:rsidRDefault="00E5133E" w:rsidP="00E5133E">
      <w:pPr>
        <w:spacing w:after="0" w:line="240" w:lineRule="auto"/>
        <w:ind w:left="720"/>
        <w:rPr>
          <w:rFonts w:ascii="Arial" w:hAnsi="Arial" w:cs="Arial"/>
          <w:bCs/>
        </w:rPr>
      </w:pPr>
      <w:proofErr w:type="gramStart"/>
      <w:r>
        <w:rPr>
          <w:rFonts w:ascii="Arial" w:hAnsi="Arial" w:cs="Arial"/>
          <w:b/>
        </w:rPr>
        <w:t>a</w:t>
      </w:r>
      <w:proofErr w:type="gramEnd"/>
      <w:r>
        <w:rPr>
          <w:rFonts w:ascii="Arial" w:hAnsi="Arial" w:cs="Arial"/>
          <w:b/>
        </w:rPr>
        <w:t xml:space="preserve">    </w:t>
      </w:r>
      <w:r w:rsidRPr="00820D73">
        <w:rPr>
          <w:rFonts w:ascii="Arial" w:hAnsi="Arial" w:cs="Arial"/>
          <w:b/>
        </w:rPr>
        <w:t>FDACS –</w:t>
      </w:r>
      <w:r w:rsidRPr="00820D73">
        <w:rPr>
          <w:rFonts w:ascii="Arial" w:hAnsi="Arial" w:cs="Arial"/>
          <w:bCs/>
        </w:rPr>
        <w:t xml:space="preserve"> Bishop</w:t>
      </w:r>
      <w:r>
        <w:rPr>
          <w:rFonts w:ascii="Arial" w:hAnsi="Arial" w:cs="Arial"/>
          <w:bCs/>
        </w:rPr>
        <w:t xml:space="preserve"> &amp; Adams </w:t>
      </w:r>
      <w:r w:rsidRPr="00820D73">
        <w:rPr>
          <w:rFonts w:ascii="Arial" w:hAnsi="Arial" w:cs="Arial"/>
          <w:bCs/>
        </w:rPr>
        <w:t xml:space="preserve">reported </w:t>
      </w:r>
      <w:r>
        <w:rPr>
          <w:rFonts w:ascii="Arial" w:hAnsi="Arial" w:cs="Arial"/>
          <w:bCs/>
        </w:rPr>
        <w:t xml:space="preserve">on the OAWP Statewide meeting.  The </w:t>
      </w:r>
    </w:p>
    <w:p w:rsidR="00E5133E" w:rsidRDefault="00E5133E" w:rsidP="00E5133E">
      <w:pPr>
        <w:spacing w:after="0" w:line="240" w:lineRule="auto"/>
        <w:ind w:left="720"/>
        <w:rPr>
          <w:rFonts w:ascii="Arial" w:hAnsi="Arial" w:cs="Arial"/>
          <w:bCs/>
        </w:rPr>
      </w:pPr>
      <w:r>
        <w:rPr>
          <w:rFonts w:ascii="Arial" w:hAnsi="Arial" w:cs="Arial"/>
          <w:b/>
        </w:rPr>
        <w:t xml:space="preserve">      </w:t>
      </w:r>
      <w:proofErr w:type="gramStart"/>
      <w:r w:rsidRPr="00820D73">
        <w:rPr>
          <w:rFonts w:ascii="Arial" w:hAnsi="Arial" w:cs="Arial"/>
          <w:bCs/>
        </w:rPr>
        <w:t>moratorium</w:t>
      </w:r>
      <w:proofErr w:type="gramEnd"/>
      <w:r w:rsidRPr="00820D73">
        <w:rPr>
          <w:rFonts w:ascii="Arial" w:hAnsi="Arial" w:cs="Arial"/>
          <w:bCs/>
        </w:rPr>
        <w:t xml:space="preserve"> on IV Visits staff has bee</w:t>
      </w:r>
      <w:r>
        <w:rPr>
          <w:rFonts w:ascii="Arial" w:hAnsi="Arial" w:cs="Arial"/>
          <w:bCs/>
        </w:rPr>
        <w:t>n lifted and new procedures were trained at the</w:t>
      </w:r>
    </w:p>
    <w:p w:rsidR="00E5133E" w:rsidRDefault="00E5133E" w:rsidP="00E5133E">
      <w:pPr>
        <w:spacing w:after="0" w:line="240" w:lineRule="auto"/>
        <w:ind w:left="720"/>
        <w:rPr>
          <w:rFonts w:ascii="Arial" w:hAnsi="Arial" w:cs="Arial"/>
          <w:bCs/>
        </w:rPr>
      </w:pPr>
      <w:r>
        <w:rPr>
          <w:rFonts w:ascii="Arial" w:hAnsi="Arial" w:cs="Arial"/>
          <w:bCs/>
        </w:rPr>
        <w:t xml:space="preserve">      </w:t>
      </w:r>
      <w:proofErr w:type="gramStart"/>
      <w:r>
        <w:rPr>
          <w:rFonts w:ascii="Arial" w:hAnsi="Arial" w:cs="Arial"/>
          <w:bCs/>
        </w:rPr>
        <w:t>meeting</w:t>
      </w:r>
      <w:proofErr w:type="gramEnd"/>
      <w:r>
        <w:rPr>
          <w:rFonts w:ascii="Arial" w:hAnsi="Arial" w:cs="Arial"/>
          <w:bCs/>
        </w:rPr>
        <w:t xml:space="preserve">.  The revised IV procedures are a bit simplified.    There are numerous new   </w:t>
      </w:r>
    </w:p>
    <w:p w:rsidR="00E5133E" w:rsidRDefault="00E5133E" w:rsidP="00E5133E">
      <w:pPr>
        <w:spacing w:after="0" w:line="240" w:lineRule="auto"/>
        <w:ind w:left="720"/>
        <w:rPr>
          <w:rFonts w:ascii="Arial" w:hAnsi="Arial" w:cs="Arial"/>
          <w:bCs/>
        </w:rPr>
      </w:pPr>
      <w:r>
        <w:rPr>
          <w:rFonts w:ascii="Arial" w:hAnsi="Arial" w:cs="Arial"/>
          <w:bCs/>
        </w:rPr>
        <w:t xml:space="preserve">      </w:t>
      </w:r>
      <w:proofErr w:type="gramStart"/>
      <w:r>
        <w:rPr>
          <w:rFonts w:ascii="Arial" w:hAnsi="Arial" w:cs="Arial"/>
          <w:bCs/>
        </w:rPr>
        <w:t>field</w:t>
      </w:r>
      <w:proofErr w:type="gramEnd"/>
      <w:r>
        <w:rPr>
          <w:rFonts w:ascii="Arial" w:hAnsi="Arial" w:cs="Arial"/>
          <w:bCs/>
        </w:rPr>
        <w:t xml:space="preserve"> staff throughout the state and more positions to fill.  No Action      </w:t>
      </w:r>
    </w:p>
    <w:p w:rsidR="00E5133E" w:rsidRPr="00453501" w:rsidRDefault="00E5133E" w:rsidP="00E5133E">
      <w:pPr>
        <w:pStyle w:val="ListParagraph"/>
        <w:numPr>
          <w:ilvl w:val="0"/>
          <w:numId w:val="2"/>
        </w:numPr>
        <w:spacing w:after="0" w:line="240" w:lineRule="auto"/>
        <w:rPr>
          <w:rFonts w:ascii="Arial" w:hAnsi="Arial" w:cs="Arial"/>
          <w:bCs/>
        </w:rPr>
      </w:pPr>
      <w:r w:rsidRPr="00453501">
        <w:rPr>
          <w:rFonts w:ascii="Arial" w:hAnsi="Arial" w:cs="Arial"/>
          <w:b/>
        </w:rPr>
        <w:t>MIL</w:t>
      </w:r>
      <w:r w:rsidRPr="00453501">
        <w:rPr>
          <w:rFonts w:ascii="Arial" w:hAnsi="Arial" w:cs="Arial"/>
          <w:bCs/>
        </w:rPr>
        <w:t xml:space="preserve"> –Bishop reported the April Invoice was submitted with all required evaluations being completed.   Staff attended the </w:t>
      </w:r>
      <w:r w:rsidRPr="00453501">
        <w:rPr>
          <w:rFonts w:ascii="Arial" w:hAnsi="Arial" w:cs="Arial"/>
        </w:rPr>
        <w:t xml:space="preserve">Quarterly MIL ICC meeting in Citra.  Beginning June 1, the MIL staff will begin working four 10 hour days per week. </w:t>
      </w:r>
      <w:r w:rsidRPr="00453501">
        <w:rPr>
          <w:rFonts w:ascii="Arial" w:hAnsi="Arial" w:cs="Arial"/>
          <w:bCs/>
        </w:rPr>
        <w:t xml:space="preserve"> No Action.</w:t>
      </w:r>
    </w:p>
    <w:p w:rsidR="00E5133E" w:rsidRDefault="00E5133E" w:rsidP="00E5133E">
      <w:pPr>
        <w:pStyle w:val="ListParagraph"/>
        <w:numPr>
          <w:ilvl w:val="0"/>
          <w:numId w:val="2"/>
        </w:numPr>
        <w:spacing w:after="0" w:line="240" w:lineRule="auto"/>
        <w:rPr>
          <w:rFonts w:ascii="Arial" w:hAnsi="Arial" w:cs="Arial"/>
        </w:rPr>
      </w:pPr>
      <w:r w:rsidRPr="0019206F">
        <w:rPr>
          <w:rFonts w:ascii="Arial" w:hAnsi="Arial" w:cs="Arial"/>
          <w:b/>
        </w:rPr>
        <w:t xml:space="preserve">NRCS </w:t>
      </w:r>
      <w:r>
        <w:rPr>
          <w:rFonts w:ascii="Arial" w:hAnsi="Arial" w:cs="Arial"/>
        </w:rPr>
        <w:t>– Torres reported NRCS is still working on Hurricane Recovery projects and the emergency funding has extended its deadline to July 24. Applications are being taken for year 2024.  NRCS is seeking to fill a Soil Conversationalist and Soil Scientist positions for the Sebring office.  No Action.</w:t>
      </w:r>
    </w:p>
    <w:p w:rsidR="00E5133E" w:rsidRDefault="00E5133E" w:rsidP="00E5133E">
      <w:pPr>
        <w:pStyle w:val="ListParagraph"/>
        <w:numPr>
          <w:ilvl w:val="0"/>
          <w:numId w:val="2"/>
        </w:numPr>
        <w:spacing w:after="0" w:line="240" w:lineRule="auto"/>
        <w:rPr>
          <w:rFonts w:ascii="Arial" w:hAnsi="Arial" w:cs="Arial"/>
        </w:rPr>
      </w:pPr>
      <w:r w:rsidRPr="00B019A0">
        <w:rPr>
          <w:rFonts w:ascii="Arial" w:hAnsi="Arial" w:cs="Arial"/>
          <w:b/>
        </w:rPr>
        <w:t xml:space="preserve">HCBCC – </w:t>
      </w:r>
      <w:proofErr w:type="spellStart"/>
      <w:r w:rsidRPr="00B019A0">
        <w:rPr>
          <w:rFonts w:ascii="Arial" w:hAnsi="Arial" w:cs="Arial"/>
        </w:rPr>
        <w:t>Kirouac</w:t>
      </w:r>
      <w:proofErr w:type="spellEnd"/>
      <w:r w:rsidRPr="00B019A0">
        <w:rPr>
          <w:rFonts w:ascii="Arial" w:hAnsi="Arial" w:cs="Arial"/>
        </w:rPr>
        <w:t xml:space="preserve"> reported on</w:t>
      </w:r>
      <w:r>
        <w:rPr>
          <w:rFonts w:ascii="Arial" w:hAnsi="Arial" w:cs="Arial"/>
        </w:rPr>
        <w:t xml:space="preserve"> County projects and decisions including recent appointment of Billy </w:t>
      </w:r>
      <w:proofErr w:type="spellStart"/>
      <w:r>
        <w:rPr>
          <w:rFonts w:ascii="Arial" w:hAnsi="Arial" w:cs="Arial"/>
        </w:rPr>
        <w:t>Barben</w:t>
      </w:r>
      <w:proofErr w:type="spellEnd"/>
      <w:r>
        <w:rPr>
          <w:rFonts w:ascii="Arial" w:hAnsi="Arial" w:cs="Arial"/>
        </w:rPr>
        <w:t xml:space="preserve"> to NRAC, the burn ban is still in effect, updates on IMWID, and budget work.  No Action.</w:t>
      </w:r>
    </w:p>
    <w:p w:rsidR="00E5133E" w:rsidRPr="00B019A0" w:rsidRDefault="00E5133E" w:rsidP="00E5133E">
      <w:pPr>
        <w:pStyle w:val="ListParagraph"/>
        <w:spacing w:after="0" w:line="240" w:lineRule="auto"/>
        <w:ind w:left="1080"/>
        <w:rPr>
          <w:rFonts w:ascii="Arial" w:hAnsi="Arial" w:cs="Arial"/>
        </w:rPr>
      </w:pPr>
    </w:p>
    <w:p w:rsidR="00E5133E" w:rsidRPr="00FD1ABF" w:rsidRDefault="00E5133E" w:rsidP="00E5133E">
      <w:pPr>
        <w:spacing w:after="0" w:line="240" w:lineRule="auto"/>
        <w:rPr>
          <w:rFonts w:ascii="Arial" w:hAnsi="Arial" w:cs="Arial"/>
          <w:b/>
        </w:rPr>
      </w:pPr>
      <w:r>
        <w:rPr>
          <w:rFonts w:ascii="Arial" w:hAnsi="Arial" w:cs="Arial"/>
          <w:b/>
        </w:rPr>
        <w:t xml:space="preserve">   </w:t>
      </w:r>
      <w:r w:rsidRPr="00FD1ABF">
        <w:rPr>
          <w:rFonts w:ascii="Arial" w:hAnsi="Arial" w:cs="Arial"/>
          <w:b/>
        </w:rPr>
        <w:t xml:space="preserve"> VI</w:t>
      </w:r>
      <w:r>
        <w:rPr>
          <w:rFonts w:ascii="Arial" w:hAnsi="Arial" w:cs="Arial"/>
        </w:rPr>
        <w:t>.</w:t>
      </w:r>
      <w:r>
        <w:rPr>
          <w:rFonts w:ascii="Arial" w:hAnsi="Arial" w:cs="Arial"/>
          <w:b/>
        </w:rPr>
        <w:t xml:space="preserve">      </w:t>
      </w:r>
      <w:r w:rsidRPr="00FD1ABF">
        <w:rPr>
          <w:rFonts w:ascii="Arial" w:hAnsi="Arial" w:cs="Arial"/>
          <w:b/>
        </w:rPr>
        <w:t>Old Business</w:t>
      </w:r>
      <w:r w:rsidRPr="00FD1ABF">
        <w:rPr>
          <w:rFonts w:ascii="Arial" w:hAnsi="Arial" w:cs="Arial"/>
          <w:b/>
        </w:rPr>
        <w:tab/>
      </w:r>
    </w:p>
    <w:p w:rsidR="00E5133E" w:rsidRPr="00453501" w:rsidRDefault="00E5133E" w:rsidP="00E5133E">
      <w:pPr>
        <w:spacing w:after="0" w:line="240" w:lineRule="auto"/>
        <w:ind w:firstLine="720"/>
        <w:rPr>
          <w:rFonts w:ascii="Arial" w:hAnsi="Arial" w:cs="Arial"/>
          <w:bCs/>
        </w:rPr>
      </w:pPr>
      <w:proofErr w:type="spellStart"/>
      <w:proofErr w:type="gramStart"/>
      <w:r>
        <w:rPr>
          <w:rFonts w:ascii="Arial" w:hAnsi="Arial" w:cs="Arial"/>
          <w:b/>
        </w:rPr>
        <w:t>a.</w:t>
      </w:r>
      <w:r w:rsidRPr="00453501">
        <w:rPr>
          <w:rFonts w:ascii="Arial" w:hAnsi="Arial" w:cs="Arial"/>
          <w:b/>
        </w:rPr>
        <w:t>Stolen</w:t>
      </w:r>
      <w:proofErr w:type="spellEnd"/>
      <w:proofErr w:type="gramEnd"/>
      <w:r w:rsidRPr="00453501">
        <w:rPr>
          <w:rFonts w:ascii="Arial" w:hAnsi="Arial" w:cs="Arial"/>
          <w:b/>
        </w:rPr>
        <w:t xml:space="preserve"> Saddle Ranch Project –</w:t>
      </w:r>
      <w:r w:rsidRPr="00453501">
        <w:rPr>
          <w:rFonts w:ascii="Arial" w:hAnsi="Arial" w:cs="Arial"/>
          <w:bCs/>
        </w:rPr>
        <w:t xml:space="preserve"> Bishop reported all documents/contracts have been </w:t>
      </w:r>
    </w:p>
    <w:p w:rsidR="00E5133E" w:rsidRDefault="00E5133E" w:rsidP="00E5133E">
      <w:pPr>
        <w:spacing w:after="0" w:line="240" w:lineRule="auto"/>
        <w:ind w:firstLine="720"/>
        <w:rPr>
          <w:rFonts w:ascii="Arial" w:hAnsi="Arial" w:cs="Arial"/>
          <w:bCs/>
        </w:rPr>
      </w:pPr>
      <w:r>
        <w:rPr>
          <w:rFonts w:ascii="Arial" w:hAnsi="Arial" w:cs="Arial"/>
          <w:bCs/>
        </w:rPr>
        <w:t xml:space="preserve">    </w:t>
      </w:r>
      <w:proofErr w:type="gramStart"/>
      <w:r w:rsidRPr="00453501">
        <w:rPr>
          <w:rFonts w:ascii="Arial" w:hAnsi="Arial" w:cs="Arial"/>
          <w:bCs/>
        </w:rPr>
        <w:t>fully</w:t>
      </w:r>
      <w:proofErr w:type="gramEnd"/>
      <w:r w:rsidRPr="00453501">
        <w:rPr>
          <w:rFonts w:ascii="Arial" w:hAnsi="Arial" w:cs="Arial"/>
          <w:bCs/>
        </w:rPr>
        <w:t xml:space="preserve"> executed. Once the firm conducting the study submits its first set of invoices the </w:t>
      </w:r>
    </w:p>
    <w:p w:rsidR="00E5133E" w:rsidRPr="00453501" w:rsidRDefault="00E5133E" w:rsidP="00E5133E">
      <w:pPr>
        <w:spacing w:after="0" w:line="240" w:lineRule="auto"/>
        <w:ind w:firstLine="720"/>
        <w:rPr>
          <w:rFonts w:ascii="Arial" w:hAnsi="Arial" w:cs="Arial"/>
          <w:bCs/>
        </w:rPr>
      </w:pPr>
      <w:r>
        <w:rPr>
          <w:rFonts w:ascii="Arial" w:hAnsi="Arial" w:cs="Arial"/>
          <w:bCs/>
        </w:rPr>
        <w:t xml:space="preserve">    </w:t>
      </w:r>
      <w:r w:rsidRPr="00453501">
        <w:rPr>
          <w:rFonts w:ascii="Arial" w:hAnsi="Arial" w:cs="Arial"/>
          <w:bCs/>
        </w:rPr>
        <w:t xml:space="preserve">District will work with DEP to receive funds to make payments.   No Action.   </w:t>
      </w:r>
    </w:p>
    <w:p w:rsidR="00E5133E" w:rsidRDefault="00E5133E" w:rsidP="00E5133E">
      <w:pPr>
        <w:pStyle w:val="ListParagraph"/>
        <w:spacing w:after="0" w:line="240" w:lineRule="auto"/>
        <w:ind w:left="1125"/>
        <w:rPr>
          <w:rFonts w:ascii="Arial" w:hAnsi="Arial" w:cs="Arial"/>
          <w:b/>
        </w:rPr>
      </w:pPr>
    </w:p>
    <w:p w:rsidR="00E5133E" w:rsidRPr="00453501" w:rsidRDefault="00E5133E" w:rsidP="00E5133E">
      <w:pPr>
        <w:pStyle w:val="ListParagraph"/>
        <w:numPr>
          <w:ilvl w:val="0"/>
          <w:numId w:val="6"/>
        </w:numPr>
        <w:spacing w:after="0" w:line="240" w:lineRule="auto"/>
        <w:rPr>
          <w:rFonts w:ascii="Arial" w:hAnsi="Arial" w:cs="Arial"/>
          <w:b/>
        </w:rPr>
      </w:pPr>
      <w:r w:rsidRPr="00453501">
        <w:rPr>
          <w:rFonts w:ascii="Arial" w:hAnsi="Arial" w:cs="Arial"/>
          <w:b/>
        </w:rPr>
        <w:t>New Business</w:t>
      </w:r>
    </w:p>
    <w:p w:rsidR="00E5133E" w:rsidRPr="00077C0E" w:rsidRDefault="00E5133E" w:rsidP="00E5133E">
      <w:pPr>
        <w:pStyle w:val="ListParagraph"/>
        <w:numPr>
          <w:ilvl w:val="0"/>
          <w:numId w:val="3"/>
        </w:numPr>
        <w:spacing w:after="0" w:line="240" w:lineRule="auto"/>
        <w:rPr>
          <w:rFonts w:ascii="Arial" w:hAnsi="Arial" w:cs="Arial"/>
          <w:bCs/>
        </w:rPr>
      </w:pPr>
      <w:r>
        <w:rPr>
          <w:rFonts w:ascii="Arial" w:hAnsi="Arial" w:cs="Arial"/>
          <w:b/>
          <w:bCs/>
        </w:rPr>
        <w:t xml:space="preserve">LOCAR – Lake Okeechobee Component </w:t>
      </w:r>
      <w:proofErr w:type="gramStart"/>
      <w:r>
        <w:rPr>
          <w:rFonts w:ascii="Arial" w:hAnsi="Arial" w:cs="Arial"/>
          <w:b/>
          <w:bCs/>
        </w:rPr>
        <w:t>A</w:t>
      </w:r>
      <w:proofErr w:type="gramEnd"/>
      <w:r>
        <w:rPr>
          <w:rFonts w:ascii="Arial" w:hAnsi="Arial" w:cs="Arial"/>
          <w:b/>
          <w:bCs/>
        </w:rPr>
        <w:t xml:space="preserve"> Reservoir Project </w:t>
      </w:r>
      <w:r w:rsidRPr="00077C0E">
        <w:rPr>
          <w:rFonts w:ascii="Arial" w:hAnsi="Arial" w:cs="Arial"/>
          <w:bCs/>
        </w:rPr>
        <w:t xml:space="preserve">– </w:t>
      </w:r>
      <w:r>
        <w:rPr>
          <w:rFonts w:ascii="Arial" w:hAnsi="Arial" w:cs="Arial"/>
          <w:bCs/>
        </w:rPr>
        <w:t>S</w:t>
      </w:r>
      <w:r w:rsidRPr="00077C0E">
        <w:rPr>
          <w:rFonts w:ascii="Arial" w:hAnsi="Arial" w:cs="Arial"/>
          <w:bCs/>
        </w:rPr>
        <w:t>. Smith and Bishop reported on the public meeting</w:t>
      </w:r>
      <w:r>
        <w:rPr>
          <w:rFonts w:ascii="Arial" w:hAnsi="Arial" w:cs="Arial"/>
          <w:bCs/>
        </w:rPr>
        <w:t xml:space="preserve"> sharing the map of the proposed area for the vast project. Being such a large project it will take several years to start and complete.    </w:t>
      </w:r>
    </w:p>
    <w:p w:rsidR="00E5133E" w:rsidRDefault="00E5133E" w:rsidP="00E5133E">
      <w:pPr>
        <w:pStyle w:val="ListParagraph"/>
        <w:spacing w:after="0" w:line="240" w:lineRule="auto"/>
        <w:ind w:left="1092"/>
        <w:rPr>
          <w:rFonts w:ascii="Arial" w:hAnsi="Arial" w:cs="Arial"/>
          <w:bCs/>
        </w:rPr>
      </w:pPr>
    </w:p>
    <w:p w:rsidR="00E5133E" w:rsidRPr="00453501" w:rsidRDefault="00E5133E" w:rsidP="00E5133E">
      <w:pPr>
        <w:spacing w:after="0" w:line="240" w:lineRule="auto"/>
        <w:rPr>
          <w:rFonts w:ascii="Arial" w:hAnsi="Arial" w:cs="Arial"/>
          <w:b/>
        </w:rPr>
      </w:pPr>
      <w:r>
        <w:rPr>
          <w:rFonts w:ascii="Arial" w:hAnsi="Arial" w:cs="Arial"/>
          <w:b/>
        </w:rPr>
        <w:t xml:space="preserve">      VIII.</w:t>
      </w:r>
      <w:r w:rsidRPr="00453501">
        <w:rPr>
          <w:rFonts w:ascii="Arial" w:hAnsi="Arial" w:cs="Arial"/>
          <w:b/>
        </w:rPr>
        <w:t xml:space="preserve">   Executive Director’s Report</w:t>
      </w:r>
    </w:p>
    <w:p w:rsidR="00E5133E" w:rsidRDefault="00E5133E" w:rsidP="00E5133E">
      <w:pPr>
        <w:spacing w:after="0" w:line="240" w:lineRule="auto"/>
        <w:rPr>
          <w:rFonts w:ascii="Arial" w:hAnsi="Arial" w:cs="Arial"/>
          <w:b/>
        </w:rPr>
      </w:pPr>
      <w:r>
        <w:rPr>
          <w:rFonts w:ascii="Arial" w:hAnsi="Arial" w:cs="Arial"/>
          <w:b/>
        </w:rPr>
        <w:tab/>
      </w:r>
      <w:r>
        <w:rPr>
          <w:rFonts w:ascii="Arial" w:hAnsi="Arial" w:cs="Arial"/>
          <w:b/>
        </w:rPr>
        <w:tab/>
      </w:r>
      <w:r w:rsidRPr="00913201">
        <w:rPr>
          <w:rFonts w:ascii="Arial" w:hAnsi="Arial" w:cs="Arial"/>
          <w:b/>
        </w:rPr>
        <w:t>Items presented:</w:t>
      </w:r>
      <w:r>
        <w:rPr>
          <w:rFonts w:ascii="Arial" w:hAnsi="Arial" w:cs="Arial"/>
          <w:b/>
        </w:rPr>
        <w:tab/>
      </w:r>
    </w:p>
    <w:p w:rsidR="00E5133E" w:rsidRPr="00077C0E" w:rsidRDefault="00E5133E" w:rsidP="00E5133E">
      <w:pPr>
        <w:pStyle w:val="ListParagraph"/>
        <w:numPr>
          <w:ilvl w:val="0"/>
          <w:numId w:val="4"/>
        </w:numPr>
        <w:spacing w:after="0" w:line="240" w:lineRule="auto"/>
        <w:rPr>
          <w:rFonts w:ascii="Arial" w:hAnsi="Arial" w:cs="Arial"/>
          <w:bCs/>
        </w:rPr>
      </w:pPr>
      <w:r>
        <w:rPr>
          <w:rFonts w:ascii="Arial" w:hAnsi="Arial" w:cs="Arial"/>
        </w:rPr>
        <w:t xml:space="preserve">Bishop explained a new billing arrangement with Carlson Accounting for the monthly, quarterly and annual services they provide to the District.  Board supports the presented fee structure.  No Action. </w:t>
      </w:r>
    </w:p>
    <w:p w:rsidR="00E5133E" w:rsidRPr="00077C0E" w:rsidRDefault="00E5133E" w:rsidP="00E5133E">
      <w:pPr>
        <w:pStyle w:val="ListParagraph"/>
        <w:numPr>
          <w:ilvl w:val="0"/>
          <w:numId w:val="4"/>
        </w:numPr>
        <w:spacing w:after="0" w:line="240" w:lineRule="auto"/>
        <w:rPr>
          <w:rFonts w:ascii="Arial" w:hAnsi="Arial" w:cs="Arial"/>
          <w:bCs/>
        </w:rPr>
      </w:pPr>
      <w:r>
        <w:rPr>
          <w:rFonts w:ascii="Arial" w:hAnsi="Arial" w:cs="Arial"/>
        </w:rPr>
        <w:t xml:space="preserve">OPPAGA is collecting surveys from Districts now and will soon be deciding if they will conduct the audit internally or contract out.   Bishop will keep the Board informed regularly as to the status of our OPPAGA.  </w:t>
      </w:r>
    </w:p>
    <w:p w:rsidR="00E5133E" w:rsidRPr="00077C0E" w:rsidRDefault="00E5133E" w:rsidP="00E5133E">
      <w:pPr>
        <w:pStyle w:val="ListParagraph"/>
        <w:numPr>
          <w:ilvl w:val="0"/>
          <w:numId w:val="4"/>
        </w:numPr>
        <w:spacing w:after="0" w:line="240" w:lineRule="auto"/>
        <w:rPr>
          <w:rFonts w:ascii="Arial" w:hAnsi="Arial" w:cs="Arial"/>
          <w:bCs/>
        </w:rPr>
      </w:pPr>
      <w:r>
        <w:rPr>
          <w:rFonts w:ascii="Arial" w:hAnsi="Arial" w:cs="Arial"/>
        </w:rPr>
        <w:lastRenderedPageBreak/>
        <w:t xml:space="preserve">Gratitude was expressed to Scott </w:t>
      </w:r>
      <w:proofErr w:type="spellStart"/>
      <w:r>
        <w:rPr>
          <w:rFonts w:ascii="Arial" w:hAnsi="Arial" w:cs="Arial"/>
        </w:rPr>
        <w:t>Kirouac</w:t>
      </w:r>
      <w:proofErr w:type="spellEnd"/>
      <w:r>
        <w:rPr>
          <w:rFonts w:ascii="Arial" w:hAnsi="Arial" w:cs="Arial"/>
        </w:rPr>
        <w:t xml:space="preserve"> and the County for the continued support of the Community Garden with the donation of some peat soil and a dump truck delivery.  The garden is at full capacity and thriving.  </w:t>
      </w:r>
    </w:p>
    <w:p w:rsidR="00E5133E" w:rsidRPr="00077C0E" w:rsidRDefault="00E5133E" w:rsidP="00E5133E">
      <w:pPr>
        <w:pStyle w:val="ListParagraph"/>
        <w:numPr>
          <w:ilvl w:val="0"/>
          <w:numId w:val="4"/>
        </w:numPr>
        <w:spacing w:after="0" w:line="240" w:lineRule="auto"/>
        <w:rPr>
          <w:rFonts w:ascii="Arial" w:hAnsi="Arial" w:cs="Arial"/>
          <w:bCs/>
        </w:rPr>
      </w:pPr>
      <w:r>
        <w:rPr>
          <w:rFonts w:ascii="Arial" w:hAnsi="Arial" w:cs="Arial"/>
        </w:rPr>
        <w:t xml:space="preserve">The June 13 Landowner Expo flyers were distributed to the Board.  HSWCD is providing the lunch and staff support of the event. </w:t>
      </w:r>
    </w:p>
    <w:p w:rsidR="00E5133E" w:rsidRPr="00077C0E" w:rsidRDefault="00E5133E" w:rsidP="00E5133E">
      <w:pPr>
        <w:pStyle w:val="ListParagraph"/>
        <w:numPr>
          <w:ilvl w:val="0"/>
          <w:numId w:val="4"/>
        </w:numPr>
        <w:spacing w:after="0" w:line="240" w:lineRule="auto"/>
        <w:rPr>
          <w:rFonts w:ascii="Arial" w:hAnsi="Arial" w:cs="Arial"/>
          <w:bCs/>
        </w:rPr>
      </w:pPr>
      <w:r>
        <w:rPr>
          <w:rFonts w:ascii="Arial" w:hAnsi="Arial" w:cs="Arial"/>
        </w:rPr>
        <w:t xml:space="preserve">Updates on other SWCDs were shared – Polk being dissolved; Lake appointing 3 new Supervisors recommended by Representative </w:t>
      </w:r>
      <w:proofErr w:type="spellStart"/>
      <w:r>
        <w:rPr>
          <w:rFonts w:ascii="Arial" w:hAnsi="Arial" w:cs="Arial"/>
        </w:rPr>
        <w:t>Truenow</w:t>
      </w:r>
      <w:proofErr w:type="spellEnd"/>
      <w:r>
        <w:rPr>
          <w:rFonts w:ascii="Arial" w:hAnsi="Arial" w:cs="Arial"/>
        </w:rPr>
        <w:t xml:space="preserve">; Hillsborough Board terminated its Executive Director and Highlands SWCD may assist them with payments from their contract to producers. </w:t>
      </w:r>
    </w:p>
    <w:p w:rsidR="00E5133E" w:rsidRPr="00077C0E" w:rsidRDefault="00E5133E" w:rsidP="00E5133E">
      <w:pPr>
        <w:pStyle w:val="ListParagraph"/>
        <w:numPr>
          <w:ilvl w:val="0"/>
          <w:numId w:val="4"/>
        </w:numPr>
        <w:spacing w:after="0" w:line="240" w:lineRule="auto"/>
        <w:rPr>
          <w:rFonts w:ascii="Arial" w:hAnsi="Arial" w:cs="Arial"/>
          <w:bCs/>
        </w:rPr>
      </w:pPr>
      <w:r>
        <w:rPr>
          <w:rFonts w:ascii="Arial" w:hAnsi="Arial" w:cs="Arial"/>
        </w:rPr>
        <w:t xml:space="preserve">Ag- Venture future was discussed.  Bishop asked what the Board was willing to commit to the program to support paid staff to administer the entire program with support of an advisory board.   Per discussion and consensus, the Board wants to see an estimate of hours and calculate an hourly rate to get to a salary and then will consider up to $5000.00 towards the salary.    Bishop will report back on this next month. </w:t>
      </w:r>
    </w:p>
    <w:p w:rsidR="00E5133E" w:rsidRPr="00AF203D" w:rsidRDefault="00E5133E" w:rsidP="00E5133E">
      <w:pPr>
        <w:pStyle w:val="ListParagraph"/>
        <w:spacing w:after="0" w:line="240" w:lineRule="auto"/>
        <w:ind w:left="2160"/>
        <w:rPr>
          <w:rFonts w:ascii="Arial" w:hAnsi="Arial" w:cs="Arial"/>
          <w:bCs/>
        </w:rPr>
      </w:pPr>
    </w:p>
    <w:p w:rsidR="00E5133E" w:rsidRPr="00676767" w:rsidRDefault="00E5133E" w:rsidP="00E5133E">
      <w:pPr>
        <w:spacing w:after="0" w:line="240" w:lineRule="auto"/>
        <w:rPr>
          <w:rFonts w:ascii="Arial" w:hAnsi="Arial" w:cs="Arial"/>
          <w:b/>
          <w:bCs/>
        </w:rPr>
      </w:pPr>
      <w:r>
        <w:rPr>
          <w:rFonts w:ascii="Arial" w:hAnsi="Arial" w:cs="Arial"/>
          <w:b/>
          <w:bCs/>
        </w:rPr>
        <w:t xml:space="preserve">       </w:t>
      </w:r>
      <w:r w:rsidRPr="00676767">
        <w:rPr>
          <w:rFonts w:ascii="Arial" w:hAnsi="Arial" w:cs="Arial"/>
          <w:b/>
          <w:bCs/>
        </w:rPr>
        <w:t>IX.     Citizens Not on the Agenda – None</w:t>
      </w:r>
    </w:p>
    <w:p w:rsidR="00E5133E" w:rsidRDefault="00E5133E" w:rsidP="00E5133E">
      <w:pPr>
        <w:spacing w:after="0" w:line="240" w:lineRule="auto"/>
        <w:rPr>
          <w:rFonts w:ascii="Arial" w:hAnsi="Arial" w:cs="Arial"/>
        </w:rPr>
      </w:pPr>
    </w:p>
    <w:p w:rsidR="00E5133E" w:rsidRDefault="00E5133E" w:rsidP="00E5133E">
      <w:pPr>
        <w:spacing w:after="0" w:line="240" w:lineRule="auto"/>
        <w:rPr>
          <w:rFonts w:ascii="Arial" w:hAnsi="Arial" w:cs="Arial"/>
          <w:b/>
        </w:rPr>
      </w:pPr>
      <w:r>
        <w:rPr>
          <w:rFonts w:ascii="Arial" w:hAnsi="Arial" w:cs="Arial"/>
          <w:b/>
        </w:rPr>
        <w:t xml:space="preserve">      </w:t>
      </w:r>
      <w:r w:rsidRPr="00C01027">
        <w:rPr>
          <w:rFonts w:ascii="Arial" w:hAnsi="Arial" w:cs="Arial"/>
          <w:b/>
        </w:rPr>
        <w:t xml:space="preserve">  </w:t>
      </w:r>
      <w:r>
        <w:rPr>
          <w:rFonts w:ascii="Arial" w:hAnsi="Arial" w:cs="Arial"/>
          <w:b/>
        </w:rPr>
        <w:t>X.</w:t>
      </w:r>
      <w:r w:rsidRPr="00C01027">
        <w:rPr>
          <w:rFonts w:ascii="Arial" w:hAnsi="Arial" w:cs="Arial"/>
          <w:b/>
        </w:rPr>
        <w:t xml:space="preserve">   Supervisor Comments</w:t>
      </w:r>
      <w:r w:rsidRPr="00C01027">
        <w:rPr>
          <w:rFonts w:ascii="Arial" w:hAnsi="Arial" w:cs="Arial"/>
          <w:b/>
        </w:rPr>
        <w:tab/>
      </w:r>
    </w:p>
    <w:p w:rsidR="00E5133E" w:rsidRDefault="00E5133E" w:rsidP="00E5133E">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proofErr w:type="spellStart"/>
      <w:r w:rsidRPr="00AF203D">
        <w:rPr>
          <w:rFonts w:ascii="Arial" w:hAnsi="Arial" w:cs="Arial"/>
        </w:rPr>
        <w:t>Deen</w:t>
      </w:r>
      <w:proofErr w:type="spellEnd"/>
      <w:r w:rsidRPr="00AF203D">
        <w:rPr>
          <w:rFonts w:ascii="Arial" w:hAnsi="Arial" w:cs="Arial"/>
        </w:rPr>
        <w:t xml:space="preserve"> - None</w:t>
      </w:r>
      <w:r w:rsidRPr="00AF203D">
        <w:rPr>
          <w:rFonts w:ascii="Arial" w:hAnsi="Arial" w:cs="Arial"/>
        </w:rPr>
        <w:tab/>
      </w:r>
    </w:p>
    <w:p w:rsidR="00E5133E" w:rsidRDefault="00E5133E" w:rsidP="00E5133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Sebring – None</w:t>
      </w:r>
    </w:p>
    <w:p w:rsidR="00E5133E" w:rsidRDefault="00E5133E" w:rsidP="00E5133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Wohl</w:t>
      </w:r>
      <w:proofErr w:type="spellEnd"/>
      <w:r>
        <w:rPr>
          <w:rFonts w:ascii="Arial" w:hAnsi="Arial" w:cs="Arial"/>
        </w:rPr>
        <w:t xml:space="preserve"> – None</w:t>
      </w:r>
    </w:p>
    <w:p w:rsidR="00E5133E" w:rsidRDefault="00E5133E" w:rsidP="00E5133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Smith – None</w:t>
      </w:r>
    </w:p>
    <w:p w:rsidR="00E5133E" w:rsidRDefault="00E5133E" w:rsidP="00E5133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Causey - None</w:t>
      </w:r>
    </w:p>
    <w:p w:rsidR="00E5133E" w:rsidRDefault="00E5133E" w:rsidP="00E5133E">
      <w:pPr>
        <w:spacing w:after="0" w:line="240" w:lineRule="auto"/>
        <w:rPr>
          <w:rFonts w:ascii="Arial" w:hAnsi="Arial" w:cs="Arial"/>
        </w:rPr>
      </w:pPr>
    </w:p>
    <w:p w:rsidR="00E5133E" w:rsidRPr="00B5147C" w:rsidRDefault="00E5133E" w:rsidP="00E5133E">
      <w:pPr>
        <w:spacing w:after="0" w:line="240" w:lineRule="auto"/>
        <w:rPr>
          <w:rFonts w:ascii="Arial" w:hAnsi="Arial" w:cs="Arial"/>
        </w:rPr>
      </w:pPr>
    </w:p>
    <w:p w:rsidR="00E5133E" w:rsidRDefault="00E5133E" w:rsidP="00E5133E">
      <w:pPr>
        <w:spacing w:after="0" w:line="240" w:lineRule="auto"/>
        <w:rPr>
          <w:rFonts w:ascii="Arial" w:hAnsi="Arial" w:cs="Arial"/>
          <w:b/>
        </w:rPr>
      </w:pPr>
      <w:r w:rsidRPr="00C01027">
        <w:rPr>
          <w:rFonts w:ascii="Arial" w:hAnsi="Arial" w:cs="Arial"/>
        </w:rPr>
        <w:t>Meeting Adjourned at</w:t>
      </w:r>
      <w:r>
        <w:rPr>
          <w:rFonts w:ascii="Arial" w:hAnsi="Arial" w:cs="Arial"/>
        </w:rPr>
        <w:t xml:space="preserve"> 4:52p</w:t>
      </w:r>
      <w:r w:rsidRPr="00C01027">
        <w:rPr>
          <w:rFonts w:ascii="Arial" w:hAnsi="Arial" w:cs="Arial"/>
        </w:rPr>
        <w:t xml:space="preserve">.m.  </w:t>
      </w:r>
      <w:r w:rsidRPr="00C01027">
        <w:rPr>
          <w:rFonts w:ascii="Arial" w:hAnsi="Arial" w:cs="Arial"/>
          <w:b/>
        </w:rPr>
        <w:t xml:space="preserve"> </w:t>
      </w:r>
    </w:p>
    <w:p w:rsidR="00EF36FE" w:rsidRDefault="00EF36FE"/>
    <w:sectPr w:rsidR="00EF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804"/>
    <w:multiLevelType w:val="hybridMultilevel"/>
    <w:tmpl w:val="9B1E5060"/>
    <w:lvl w:ilvl="0" w:tplc="F0F44CD2">
      <w:start w:val="7"/>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DF571D5"/>
    <w:multiLevelType w:val="hybridMultilevel"/>
    <w:tmpl w:val="D6644420"/>
    <w:lvl w:ilvl="0" w:tplc="E5AA4FD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2422D"/>
    <w:multiLevelType w:val="hybridMultilevel"/>
    <w:tmpl w:val="7A22ED60"/>
    <w:lvl w:ilvl="0" w:tplc="7AF446B2">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9A6AA6"/>
    <w:multiLevelType w:val="hybridMultilevel"/>
    <w:tmpl w:val="6D1E88DE"/>
    <w:lvl w:ilvl="0" w:tplc="559E1D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735C21"/>
    <w:multiLevelType w:val="hybridMultilevel"/>
    <w:tmpl w:val="F2D42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2493870"/>
    <w:multiLevelType w:val="hybridMultilevel"/>
    <w:tmpl w:val="AD808F8A"/>
    <w:lvl w:ilvl="0" w:tplc="2B70E534">
      <w:start w:val="1"/>
      <w:numFmt w:val="lowerLetter"/>
      <w:lvlText w:val="%1."/>
      <w:lvlJc w:val="left"/>
      <w:pPr>
        <w:ind w:left="1080" w:hanging="360"/>
      </w:pPr>
      <w:rPr>
        <w:rFonts w:hint="default"/>
        <w:b/>
      </w:rPr>
    </w:lvl>
    <w:lvl w:ilvl="1" w:tplc="F17CA21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3E"/>
    <w:rsid w:val="00E5133E"/>
    <w:rsid w:val="00EF0817"/>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A2AFA-CE24-4C00-B058-833F4F7C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33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2023-08-17T20:17:00Z</dcterms:created>
  <dcterms:modified xsi:type="dcterms:W3CDTF">2023-08-17T20:25:00Z</dcterms:modified>
</cp:coreProperties>
</file>